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80B6" w14:textId="29D96826" w:rsidR="002C35AF" w:rsidRPr="008A6126" w:rsidRDefault="00493CF9" w:rsidP="0052715F">
      <w:pPr>
        <w:ind w:right="1"/>
        <w:rPr>
          <w:rFonts w:ascii="EffraLight" w:eastAsiaTheme="minorHAnsi" w:hAnsi="EffraLight" w:cs="EffraLight"/>
          <w:color w:val="731E61"/>
          <w:sz w:val="56"/>
          <w:szCs w:val="56"/>
          <w:lang w:val="en-GB" w:eastAsia="en-US"/>
        </w:rPr>
      </w:pPr>
      <w:r w:rsidRPr="008A6126">
        <w:rPr>
          <w:rFonts w:ascii="EffraLight" w:eastAsiaTheme="minorHAnsi" w:hAnsi="EffraLight" w:cs="EffraLight"/>
          <w:color w:val="731E61"/>
          <w:sz w:val="56"/>
          <w:szCs w:val="56"/>
          <w:lang w:val="en-GB" w:eastAsia="en-US"/>
        </w:rPr>
        <w:t xml:space="preserve">RESPONSE TO </w:t>
      </w:r>
      <w:r w:rsidR="004B1474">
        <w:rPr>
          <w:rFonts w:ascii="EffraLight" w:eastAsiaTheme="minorHAnsi" w:hAnsi="EffraLight" w:cs="EffraLight"/>
          <w:color w:val="731E61"/>
          <w:sz w:val="56"/>
          <w:szCs w:val="56"/>
          <w:lang w:val="en-GB" w:eastAsia="en-US"/>
        </w:rPr>
        <w:t xml:space="preserve">BBFAW </w:t>
      </w:r>
      <w:r w:rsidR="002C35AF" w:rsidRPr="008A6126">
        <w:rPr>
          <w:rFonts w:ascii="EffraLight" w:eastAsiaTheme="minorHAnsi" w:hAnsi="EffraLight" w:cs="EffraLight"/>
          <w:color w:val="731E61"/>
          <w:sz w:val="56"/>
          <w:szCs w:val="56"/>
          <w:lang w:val="en-GB" w:eastAsia="en-US"/>
        </w:rPr>
        <w:t xml:space="preserve">CONSULTATION </w:t>
      </w:r>
      <w:r w:rsidR="00D83BBC">
        <w:rPr>
          <w:rFonts w:ascii="EffraLight" w:eastAsiaTheme="minorHAnsi" w:hAnsi="EffraLight" w:cs="EffraLight"/>
          <w:color w:val="731E61"/>
          <w:sz w:val="56"/>
          <w:szCs w:val="56"/>
          <w:lang w:val="en-GB" w:eastAsia="en-US"/>
        </w:rPr>
        <w:t xml:space="preserve">2021 </w:t>
      </w:r>
    </w:p>
    <w:p w14:paraId="405775CB" w14:textId="51FDB341" w:rsidR="0039207C" w:rsidRPr="00FD2FEB" w:rsidRDefault="0039207C" w:rsidP="0039207C">
      <w:pPr>
        <w:spacing w:before="240" w:after="160" w:line="259" w:lineRule="auto"/>
        <w:ind w:right="662"/>
        <w:rPr>
          <w:rFonts w:ascii="EffraLight" w:eastAsia="Effra Light" w:hAnsi="EffraLight" w:cs="Effra Light"/>
          <w:color w:val="417C9D"/>
          <w:sz w:val="32"/>
          <w:szCs w:val="32"/>
          <w:lang w:val="en-GB" w:eastAsia="en-GB" w:bidi="en-GB"/>
        </w:rPr>
      </w:pPr>
      <w:r w:rsidRPr="000B573B">
        <w:rPr>
          <w:rFonts w:ascii="EffraLight" w:eastAsia="Effra Light" w:hAnsi="EffraLight" w:cs="Effra Light"/>
          <w:color w:val="417C9D"/>
          <w:sz w:val="32"/>
          <w:szCs w:val="32"/>
          <w:lang w:val="en-GB" w:eastAsia="en-GB" w:bidi="en-GB"/>
        </w:rPr>
        <w:t>Dates</w:t>
      </w:r>
      <w:r w:rsidRPr="00FD2FEB">
        <w:rPr>
          <w:rFonts w:ascii="EffraLight" w:eastAsia="Effra Light" w:hAnsi="EffraLight" w:cs="Effra Light"/>
          <w:color w:val="417C9D"/>
          <w:sz w:val="32"/>
          <w:szCs w:val="32"/>
          <w:lang w:val="en-GB" w:eastAsia="en-GB" w:bidi="en-GB"/>
        </w:rPr>
        <w:t xml:space="preserve"> for </w:t>
      </w:r>
      <w:r w:rsidR="003D1EE1">
        <w:rPr>
          <w:rFonts w:ascii="EffraLight" w:eastAsia="Effra Light" w:hAnsi="EffraLight" w:cs="Effra Light"/>
          <w:color w:val="417C9D"/>
          <w:sz w:val="32"/>
          <w:szCs w:val="32"/>
          <w:lang w:val="en-GB" w:eastAsia="en-GB" w:bidi="en-GB"/>
        </w:rPr>
        <w:t>F</w:t>
      </w:r>
      <w:r w:rsidRPr="00FD2FEB">
        <w:rPr>
          <w:rFonts w:ascii="EffraLight" w:eastAsia="Effra Light" w:hAnsi="EffraLight" w:cs="Effra Light"/>
          <w:color w:val="417C9D"/>
          <w:sz w:val="32"/>
          <w:szCs w:val="32"/>
          <w:lang w:val="en-GB" w:eastAsia="en-GB" w:bidi="en-GB"/>
        </w:rPr>
        <w:t>eedback</w:t>
      </w:r>
    </w:p>
    <w:p w14:paraId="1D663BC0" w14:textId="0BC36DEB" w:rsidR="0039207C" w:rsidRDefault="0039207C" w:rsidP="0039207C">
      <w:pPr>
        <w:spacing w:before="120" w:line="259" w:lineRule="auto"/>
        <w:ind w:right="663"/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</w:pPr>
      <w:r w:rsidRPr="00FD2FEB"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  <w:t xml:space="preserve">The consultation will run from </w:t>
      </w:r>
      <w:r w:rsidRPr="00FD2FEB">
        <w:rPr>
          <w:rFonts w:ascii="EffraLight" w:eastAsia="Effra Light" w:hAnsi="EffraLight" w:cs="Effra Light"/>
          <w:b/>
          <w:bCs/>
          <w:color w:val="231F20"/>
          <w:sz w:val="22"/>
          <w:szCs w:val="22"/>
          <w:lang w:val="en-GB" w:eastAsia="en-GB" w:bidi="en-GB"/>
        </w:rPr>
        <w:t>28th April</w:t>
      </w:r>
      <w:r w:rsidRPr="00FD2FEB"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  <w:t xml:space="preserve"> to </w:t>
      </w:r>
      <w:r w:rsidRPr="00FD2FEB">
        <w:rPr>
          <w:rFonts w:ascii="EffraLight" w:eastAsia="Effra Light" w:hAnsi="EffraLight" w:cs="Effra Light"/>
          <w:b/>
          <w:bCs/>
          <w:color w:val="231F20"/>
          <w:sz w:val="22"/>
          <w:szCs w:val="22"/>
          <w:lang w:val="en-GB" w:eastAsia="en-GB" w:bidi="en-GB"/>
        </w:rPr>
        <w:t>28th May 2021</w:t>
      </w:r>
      <w:r w:rsidRPr="00FD2FEB"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  <w:t>.</w:t>
      </w:r>
    </w:p>
    <w:p w14:paraId="635C7A1B" w14:textId="77777777" w:rsidR="0039207C" w:rsidRPr="00FD2FEB" w:rsidRDefault="0039207C" w:rsidP="0039207C">
      <w:pPr>
        <w:spacing w:line="259" w:lineRule="auto"/>
        <w:ind w:right="662"/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6E5114" w:rsidRPr="000B4CBF" w14:paraId="57B7C9F2" w14:textId="77777777" w:rsidTr="00FE2109">
        <w:trPr>
          <w:trHeight w:val="500"/>
        </w:trPr>
        <w:tc>
          <w:tcPr>
            <w:tcW w:w="1696" w:type="dxa"/>
            <w:shd w:val="clear" w:color="auto" w:fill="DBE2EF"/>
          </w:tcPr>
          <w:p w14:paraId="5FB19EAB" w14:textId="77777777" w:rsidR="006E5114" w:rsidRPr="000B4CBF" w:rsidRDefault="006E5114" w:rsidP="0037093F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Name</w:t>
            </w:r>
          </w:p>
        </w:tc>
        <w:tc>
          <w:tcPr>
            <w:tcW w:w="8222" w:type="dxa"/>
          </w:tcPr>
          <w:p w14:paraId="3C20F730" w14:textId="77777777" w:rsidR="006E5114" w:rsidRPr="000B4CBF" w:rsidRDefault="006E5114" w:rsidP="0037093F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6E5114" w:rsidRPr="000B4CBF" w14:paraId="01CBECED" w14:textId="77777777" w:rsidTr="00FE2109">
        <w:trPr>
          <w:trHeight w:val="500"/>
        </w:trPr>
        <w:tc>
          <w:tcPr>
            <w:tcW w:w="1696" w:type="dxa"/>
            <w:shd w:val="clear" w:color="auto" w:fill="DBE2EF"/>
          </w:tcPr>
          <w:p w14:paraId="40CB3D21" w14:textId="77777777" w:rsidR="006E5114" w:rsidRPr="000B4CBF" w:rsidRDefault="006E5114" w:rsidP="0037093F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Role</w:t>
            </w:r>
          </w:p>
        </w:tc>
        <w:tc>
          <w:tcPr>
            <w:tcW w:w="8222" w:type="dxa"/>
          </w:tcPr>
          <w:p w14:paraId="4FF4EA43" w14:textId="77777777" w:rsidR="006E5114" w:rsidRPr="000B4CBF" w:rsidRDefault="006E5114" w:rsidP="0037093F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6E5114" w:rsidRPr="000B4CBF" w14:paraId="33BAF3BE" w14:textId="77777777" w:rsidTr="00FE2109">
        <w:trPr>
          <w:trHeight w:val="500"/>
        </w:trPr>
        <w:tc>
          <w:tcPr>
            <w:tcW w:w="1696" w:type="dxa"/>
            <w:shd w:val="clear" w:color="auto" w:fill="DBE2EF"/>
          </w:tcPr>
          <w:p w14:paraId="074CF8BF" w14:textId="77777777" w:rsidR="006E5114" w:rsidRPr="000B4CBF" w:rsidRDefault="006E5114" w:rsidP="0037093F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8222" w:type="dxa"/>
          </w:tcPr>
          <w:p w14:paraId="2EEF7728" w14:textId="77777777" w:rsidR="006E5114" w:rsidRPr="000B4CBF" w:rsidRDefault="006E5114" w:rsidP="0037093F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6E5114" w:rsidRPr="000B4CBF" w14:paraId="26ACC1A5" w14:textId="77777777" w:rsidTr="00FE2109">
        <w:tc>
          <w:tcPr>
            <w:tcW w:w="1696" w:type="dxa"/>
            <w:shd w:val="clear" w:color="auto" w:fill="DBE2EF"/>
          </w:tcPr>
          <w:p w14:paraId="55D2896C" w14:textId="7D63E158" w:rsidR="006E5114" w:rsidRDefault="006E5114" w:rsidP="00FE2109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Email address</w:t>
            </w:r>
          </w:p>
          <w:p w14:paraId="0A09E65B" w14:textId="58A1E4C7" w:rsidR="00FE2109" w:rsidRPr="000B4CBF" w:rsidRDefault="00FE2109" w:rsidP="00FE2109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</w:tcPr>
          <w:p w14:paraId="38D6E21A" w14:textId="77777777" w:rsidR="006E5114" w:rsidRPr="000B4CBF" w:rsidRDefault="006E5114" w:rsidP="0037093F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</w:tbl>
    <w:p w14:paraId="779E7D6C" w14:textId="77777777" w:rsidR="002C35AF" w:rsidRPr="000B4CBF" w:rsidRDefault="002C35AF" w:rsidP="00CA3117">
      <w:pPr>
        <w:rPr>
          <w:rFonts w:ascii="EffraLight" w:hAnsi="EffraLight"/>
          <w:sz w:val="22"/>
          <w:szCs w:val="22"/>
          <w:lang w:val="en-US"/>
        </w:rPr>
      </w:pPr>
    </w:p>
    <w:p w14:paraId="02CCF479" w14:textId="79800BEC" w:rsidR="00485857" w:rsidRPr="000B573B" w:rsidRDefault="00485857" w:rsidP="001551B4">
      <w:pPr>
        <w:spacing w:before="240" w:after="160" w:line="259" w:lineRule="auto"/>
        <w:ind w:right="662"/>
        <w:rPr>
          <w:rFonts w:ascii="EffraLight" w:eastAsia="Effra Light" w:hAnsi="EffraLight" w:cs="Effra Light"/>
          <w:color w:val="417C9D"/>
          <w:sz w:val="32"/>
          <w:szCs w:val="32"/>
          <w:lang w:val="en-GB" w:eastAsia="en-GB" w:bidi="en-GB"/>
        </w:rPr>
      </w:pPr>
      <w:r w:rsidRPr="000B573B">
        <w:rPr>
          <w:rFonts w:ascii="EffraLight" w:eastAsia="Effra Light" w:hAnsi="EffraLight" w:cs="Effra Light"/>
          <w:color w:val="417C9D"/>
          <w:sz w:val="32"/>
          <w:szCs w:val="32"/>
          <w:lang w:val="en-GB" w:eastAsia="en-GB" w:bidi="en-GB"/>
        </w:rPr>
        <w:t>Proposals for the 2021 Benchmark</w:t>
      </w:r>
    </w:p>
    <w:p w14:paraId="4056633B" w14:textId="37492E7D" w:rsidR="0039207C" w:rsidRPr="00292E81" w:rsidRDefault="0039207C" w:rsidP="0039207C">
      <w:pPr>
        <w:spacing w:before="120" w:line="259" w:lineRule="auto"/>
        <w:ind w:right="663"/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</w:pPr>
      <w:r w:rsidRPr="00292E81">
        <w:rPr>
          <w:rFonts w:ascii="EffraLight" w:eastAsia="Effra Light" w:hAnsi="EffraLight" w:cs="Effra Light"/>
          <w:b/>
          <w:bCs/>
          <w:color w:val="231F20"/>
          <w:sz w:val="22"/>
          <w:szCs w:val="22"/>
          <w:lang w:val="en-US" w:eastAsia="en-GB" w:bidi="en-GB"/>
        </w:rPr>
        <w:t xml:space="preserve">Please note: </w:t>
      </w:r>
      <w:r w:rsidRPr="00292E81">
        <w:rPr>
          <w:rFonts w:ascii="EffraLight" w:eastAsia="Effra Light" w:hAnsi="EffraLight" w:cs="Effra Light"/>
          <w:color w:val="231F20"/>
          <w:sz w:val="22"/>
          <w:szCs w:val="22"/>
          <w:lang w:val="en-US" w:eastAsia="en-GB" w:bidi="en-GB"/>
        </w:rPr>
        <w:t>It is not necessary to respond to all questions; select those that are relevant</w:t>
      </w:r>
      <w:r w:rsidRPr="00292E81"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  <w:t>.</w:t>
      </w:r>
    </w:p>
    <w:p w14:paraId="06267077" w14:textId="77777777" w:rsidR="0039207C" w:rsidRPr="0039207C" w:rsidRDefault="0039207C" w:rsidP="0039207C">
      <w:pPr>
        <w:spacing w:line="259" w:lineRule="auto"/>
        <w:ind w:right="663"/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4"/>
        <w:gridCol w:w="9812"/>
      </w:tblGrid>
      <w:tr w:rsidR="00CA3117" w:rsidRPr="000B4CBF" w14:paraId="773F7A53" w14:textId="77777777" w:rsidTr="00B72B98">
        <w:tc>
          <w:tcPr>
            <w:tcW w:w="0" w:type="auto"/>
            <w:shd w:val="clear" w:color="auto" w:fill="DBE2EF"/>
          </w:tcPr>
          <w:p w14:paraId="7A73721E" w14:textId="77777777" w:rsidR="00CA3117" w:rsidRPr="00B72B98" w:rsidRDefault="00CA3117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B72B98">
              <w:rPr>
                <w:rFonts w:ascii="EffraLight" w:hAnsi="EffraLight"/>
                <w:sz w:val="22"/>
                <w:szCs w:val="22"/>
                <w:lang w:val="en-GB"/>
              </w:rPr>
              <w:t>1.</w:t>
            </w:r>
          </w:p>
        </w:tc>
        <w:tc>
          <w:tcPr>
            <w:tcW w:w="0" w:type="auto"/>
            <w:shd w:val="clear" w:color="auto" w:fill="DBE2EF"/>
          </w:tcPr>
          <w:p w14:paraId="39EDEA3A" w14:textId="7E57615C" w:rsidR="00493CF9" w:rsidRPr="00B72B98" w:rsidRDefault="00CA3117" w:rsidP="00CA3117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B72B98">
              <w:rPr>
                <w:rFonts w:ascii="EffraLight" w:hAnsi="EffraLight"/>
                <w:sz w:val="22"/>
                <w:szCs w:val="22"/>
                <w:lang w:val="en-GB"/>
              </w:rPr>
              <w:t>Do you agree with the changes to the companies to be included in the 20</w:t>
            </w:r>
            <w:r w:rsidR="006028BD" w:rsidRPr="00B72B98">
              <w:rPr>
                <w:rFonts w:ascii="EffraLight" w:hAnsi="EffraLight"/>
                <w:sz w:val="22"/>
                <w:szCs w:val="22"/>
                <w:lang w:val="en-GB"/>
              </w:rPr>
              <w:t>2</w:t>
            </w:r>
            <w:r w:rsidR="00C95F94" w:rsidRPr="00B72B98">
              <w:rPr>
                <w:rFonts w:ascii="EffraLight" w:hAnsi="EffraLight"/>
                <w:sz w:val="22"/>
                <w:szCs w:val="22"/>
                <w:lang w:val="en-GB"/>
              </w:rPr>
              <w:t>1</w:t>
            </w:r>
            <w:r w:rsidRPr="00B72B98">
              <w:rPr>
                <w:rFonts w:ascii="EffraLight" w:hAnsi="EffraLight"/>
                <w:sz w:val="22"/>
                <w:szCs w:val="22"/>
                <w:lang w:val="en-GB"/>
              </w:rPr>
              <w:t xml:space="preserve"> Benchmark? </w:t>
            </w:r>
          </w:p>
        </w:tc>
      </w:tr>
      <w:tr w:rsidR="00493CF9" w:rsidRPr="000B4CBF" w14:paraId="25B9A36F" w14:textId="77777777" w:rsidTr="000422A1">
        <w:trPr>
          <w:trHeight w:val="1502"/>
        </w:trPr>
        <w:tc>
          <w:tcPr>
            <w:tcW w:w="0" w:type="auto"/>
            <w:gridSpan w:val="2"/>
          </w:tcPr>
          <w:p w14:paraId="5944B863" w14:textId="77777777" w:rsidR="00493CF9" w:rsidRPr="00B72B98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3C62A015" w14:textId="77777777" w:rsidR="00493CF9" w:rsidRPr="00B72B98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2EA4119C" w14:textId="77777777" w:rsidR="00493CF9" w:rsidRPr="00B72B98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6705080F" w14:textId="77777777" w:rsidR="00493CF9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41925452" w14:textId="27905476" w:rsidR="00D10361" w:rsidRPr="00B72B98" w:rsidRDefault="00D10361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CA3117" w:rsidRPr="000B4CBF" w14:paraId="720790BE" w14:textId="77777777" w:rsidTr="00B72B98">
        <w:tc>
          <w:tcPr>
            <w:tcW w:w="0" w:type="auto"/>
            <w:shd w:val="clear" w:color="auto" w:fill="DBE2EF"/>
          </w:tcPr>
          <w:p w14:paraId="42E30BBE" w14:textId="2F76D7A9" w:rsidR="00CA3117" w:rsidRPr="00B72B98" w:rsidRDefault="005F2290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B72B98">
              <w:rPr>
                <w:rFonts w:ascii="EffraLight" w:hAnsi="EffraLight"/>
                <w:sz w:val="22"/>
                <w:szCs w:val="22"/>
                <w:lang w:val="en-GB"/>
              </w:rPr>
              <w:t>2</w:t>
            </w:r>
            <w:r w:rsidR="00CA3117" w:rsidRPr="00B72B98">
              <w:rPr>
                <w:rFonts w:ascii="EffraLight" w:hAnsi="EffraLight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DBE2EF"/>
          </w:tcPr>
          <w:p w14:paraId="1B464667" w14:textId="77777777" w:rsidR="00CA3117" w:rsidRPr="00B72B98" w:rsidRDefault="00CA3117" w:rsidP="00CA3117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B72B98">
              <w:rPr>
                <w:rFonts w:ascii="EffraLight" w:hAnsi="EffraLight"/>
                <w:sz w:val="22"/>
                <w:szCs w:val="22"/>
                <w:lang w:val="en-GB"/>
              </w:rPr>
              <w:t>Are there specific companies or regions that you think should be considered for future Benchmark iterations?</w:t>
            </w:r>
          </w:p>
        </w:tc>
      </w:tr>
      <w:tr w:rsidR="00493CF9" w:rsidRPr="000B4CBF" w14:paraId="4119BE4D" w14:textId="77777777" w:rsidTr="000422A1">
        <w:trPr>
          <w:trHeight w:val="1478"/>
        </w:trPr>
        <w:tc>
          <w:tcPr>
            <w:tcW w:w="0" w:type="auto"/>
            <w:gridSpan w:val="2"/>
          </w:tcPr>
          <w:p w14:paraId="2748B320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2B0C8DE5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1BAC57AB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3DAC0DEB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0C9EBF33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CA3117" w:rsidRPr="000B4CBF" w14:paraId="74B7738A" w14:textId="77777777" w:rsidTr="00B72B98">
        <w:tc>
          <w:tcPr>
            <w:tcW w:w="0" w:type="auto"/>
            <w:shd w:val="clear" w:color="auto" w:fill="DBE2EF"/>
          </w:tcPr>
          <w:p w14:paraId="13A66159" w14:textId="0B5E8679" w:rsidR="00CA3117" w:rsidRPr="000B4CBF" w:rsidRDefault="005F2290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3</w:t>
            </w:r>
            <w:r w:rsidR="00CA3117" w:rsidRPr="000B4CBF">
              <w:rPr>
                <w:rFonts w:ascii="EffraLight" w:hAnsi="EffraLight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DBE2EF"/>
          </w:tcPr>
          <w:p w14:paraId="70F150D8" w14:textId="384853C4" w:rsidR="00CA3117" w:rsidRPr="000B4CBF" w:rsidRDefault="00CE0FC3" w:rsidP="00CA3117">
            <w:pPr>
              <w:jc w:val="both"/>
              <w:rPr>
                <w:rFonts w:ascii="EffraLight" w:hAnsi="EffraLight"/>
                <w:sz w:val="22"/>
                <w:szCs w:val="22"/>
                <w:lang w:val="en-US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Do you agree with the proposal to increase the weighting of the Performance Reporting and Impact section to 45% in 2021?</w:t>
            </w:r>
          </w:p>
        </w:tc>
      </w:tr>
      <w:tr w:rsidR="00493CF9" w:rsidRPr="000B4CBF" w14:paraId="4184806C" w14:textId="77777777" w:rsidTr="00D041EF">
        <w:tc>
          <w:tcPr>
            <w:tcW w:w="0" w:type="auto"/>
            <w:gridSpan w:val="2"/>
          </w:tcPr>
          <w:p w14:paraId="3CD865C0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54C450E3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2039F5FF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6A9F075C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44F32EB9" w14:textId="77777777" w:rsidR="00493CF9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71EA3873" w14:textId="35241981" w:rsidR="000422A1" w:rsidRPr="000B4CBF" w:rsidRDefault="000422A1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CA3117" w:rsidRPr="000B4CBF" w14:paraId="6D00465C" w14:textId="77777777" w:rsidTr="00B72B98">
        <w:tc>
          <w:tcPr>
            <w:tcW w:w="0" w:type="auto"/>
            <w:shd w:val="clear" w:color="auto" w:fill="DBE2EF"/>
          </w:tcPr>
          <w:p w14:paraId="133F97C3" w14:textId="3BAEECFE" w:rsidR="00CA3117" w:rsidRPr="000B4CBF" w:rsidRDefault="005F2290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lastRenderedPageBreak/>
              <w:t>4</w:t>
            </w:r>
            <w:r w:rsidR="00CA3117" w:rsidRPr="000B4CBF">
              <w:rPr>
                <w:rFonts w:ascii="EffraLight" w:hAnsi="EffraLight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DBE2EF"/>
          </w:tcPr>
          <w:p w14:paraId="09ADD63B" w14:textId="12613BB5" w:rsidR="00CA3117" w:rsidRPr="000B4CBF" w:rsidRDefault="00CA3117" w:rsidP="00CA3117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Do you have any specific comments you would like to share on how the criteria</w:t>
            </w:r>
            <w:r w:rsidR="006028BD" w:rsidRPr="000B4CBF">
              <w:rPr>
                <w:rFonts w:ascii="EffraLight" w:hAnsi="EffraLight"/>
                <w:sz w:val="22"/>
                <w:szCs w:val="22"/>
                <w:lang w:val="en-GB"/>
              </w:rPr>
              <w:t xml:space="preserve"> are</w:t>
            </w: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 xml:space="preserve"> weighted in the Benchmark?</w:t>
            </w:r>
          </w:p>
        </w:tc>
      </w:tr>
      <w:tr w:rsidR="00493CF9" w:rsidRPr="000B4CBF" w14:paraId="3579B88A" w14:textId="77777777" w:rsidTr="000422A1">
        <w:trPr>
          <w:trHeight w:val="1678"/>
        </w:trPr>
        <w:tc>
          <w:tcPr>
            <w:tcW w:w="0" w:type="auto"/>
            <w:gridSpan w:val="2"/>
          </w:tcPr>
          <w:p w14:paraId="3E9828B7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6E5EC088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440D0942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4328F986" w14:textId="006D72EE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1CEFC588" w14:textId="77777777" w:rsidR="00493CF9" w:rsidRPr="000B4CBF" w:rsidRDefault="00493CF9" w:rsidP="00CA3117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9717A0" w:rsidRPr="000B4CBF" w14:paraId="74260591" w14:textId="77777777" w:rsidTr="00B72B98">
        <w:tc>
          <w:tcPr>
            <w:tcW w:w="0" w:type="auto"/>
            <w:shd w:val="clear" w:color="auto" w:fill="DBE2EF"/>
          </w:tcPr>
          <w:p w14:paraId="15932B6D" w14:textId="204133D0" w:rsidR="009717A0" w:rsidRPr="000B4CBF" w:rsidRDefault="005F2290" w:rsidP="0094405C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bookmarkStart w:id="0" w:name="_Hlk70418949"/>
            <w:bookmarkStart w:id="1" w:name="_Hlk43211882"/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5</w:t>
            </w:r>
            <w:r w:rsidR="009717A0" w:rsidRPr="000B4CBF">
              <w:rPr>
                <w:rFonts w:ascii="EffraLight" w:hAnsi="EffraLight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DBE2EF"/>
          </w:tcPr>
          <w:p w14:paraId="49F5C226" w14:textId="72BC0C30" w:rsidR="005F2290" w:rsidRPr="000B4CBF" w:rsidRDefault="000C7D87" w:rsidP="000C7D87">
            <w:pPr>
              <w:spacing w:before="100" w:beforeAutospacing="1" w:after="100" w:afterAutospacing="1"/>
              <w:jc w:val="both"/>
              <w:rPr>
                <w:rFonts w:ascii="EffraLight" w:hAnsi="EffraLight"/>
                <w:iCs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Do you agree with the proposal to change the assessment of the Impact questions (Q28-37) to award more points for partial but substantial impact reporting?</w:t>
            </w:r>
          </w:p>
        </w:tc>
      </w:tr>
      <w:tr w:rsidR="009717A0" w:rsidRPr="000B4CBF" w14:paraId="2F09CF91" w14:textId="77777777" w:rsidTr="000422A1">
        <w:trPr>
          <w:trHeight w:val="1770"/>
        </w:trPr>
        <w:tc>
          <w:tcPr>
            <w:tcW w:w="0" w:type="auto"/>
            <w:gridSpan w:val="2"/>
          </w:tcPr>
          <w:p w14:paraId="1764F5D8" w14:textId="77777777" w:rsidR="009717A0" w:rsidRPr="000B4CBF" w:rsidRDefault="009717A0" w:rsidP="00D10361">
            <w:pPr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608B996F" w14:textId="77777777" w:rsidR="009717A0" w:rsidRPr="000B4CBF" w:rsidRDefault="009717A0" w:rsidP="00D10361">
            <w:pPr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13FCC152" w14:textId="77777777" w:rsidR="009717A0" w:rsidRDefault="009717A0" w:rsidP="00D10361">
            <w:pPr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63AAA56F" w14:textId="77777777" w:rsidR="00D10361" w:rsidRDefault="00D10361" w:rsidP="00D10361">
            <w:pPr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1AAE629D" w14:textId="27855957" w:rsidR="000422A1" w:rsidRPr="000B4CBF" w:rsidRDefault="000422A1" w:rsidP="00D10361">
            <w:pPr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</w:tc>
      </w:tr>
      <w:bookmarkEnd w:id="0"/>
      <w:tr w:rsidR="00EA6F80" w:rsidRPr="000B4CBF" w14:paraId="251E0AC5" w14:textId="77777777" w:rsidTr="00B72B98">
        <w:tc>
          <w:tcPr>
            <w:tcW w:w="0" w:type="auto"/>
            <w:shd w:val="clear" w:color="auto" w:fill="DBE2EF"/>
          </w:tcPr>
          <w:p w14:paraId="25A9A249" w14:textId="2576C589" w:rsidR="00EA6F80" w:rsidRPr="000B4CBF" w:rsidRDefault="00EA6F80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6.</w:t>
            </w:r>
          </w:p>
        </w:tc>
        <w:tc>
          <w:tcPr>
            <w:tcW w:w="0" w:type="auto"/>
            <w:shd w:val="clear" w:color="auto" w:fill="DBE2EF"/>
          </w:tcPr>
          <w:p w14:paraId="77C39452" w14:textId="3C1DBED6" w:rsidR="00EA6F80" w:rsidRPr="000B4CBF" w:rsidRDefault="00EA6F80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iCs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 xml:space="preserve">Do you agree with the revised scoring of the Impact questions (Q28-37) as presented in Table </w:t>
            </w:r>
            <w:r w:rsidR="00DC5069" w:rsidRPr="000B4CBF">
              <w:rPr>
                <w:rFonts w:ascii="EffraLight" w:hAnsi="EffraLight"/>
                <w:sz w:val="22"/>
                <w:szCs w:val="22"/>
                <w:lang w:val="en-GB"/>
              </w:rPr>
              <w:t>3</w:t>
            </w: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 xml:space="preserve"> of the consultation document?</w:t>
            </w:r>
          </w:p>
        </w:tc>
      </w:tr>
      <w:tr w:rsidR="00EA6F80" w:rsidRPr="000B4CBF" w14:paraId="773AC032" w14:textId="77777777" w:rsidTr="000422A1">
        <w:trPr>
          <w:trHeight w:val="1763"/>
        </w:trPr>
        <w:tc>
          <w:tcPr>
            <w:tcW w:w="0" w:type="auto"/>
            <w:gridSpan w:val="2"/>
          </w:tcPr>
          <w:p w14:paraId="0C900082" w14:textId="77777777" w:rsidR="00EA6F80" w:rsidRPr="000B4CBF" w:rsidRDefault="00EA6F80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0B704602" w14:textId="77777777" w:rsidR="00EA6F80" w:rsidRPr="000B4CBF" w:rsidRDefault="00EA6F80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6D3A78D7" w14:textId="77777777" w:rsidR="00EA6F80" w:rsidRPr="000B4CBF" w:rsidRDefault="00EA6F80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</w:tc>
      </w:tr>
      <w:tr w:rsidR="009717A0" w:rsidRPr="000B4CBF" w14:paraId="702F9793" w14:textId="77777777" w:rsidTr="00B72B98">
        <w:tc>
          <w:tcPr>
            <w:tcW w:w="0" w:type="auto"/>
            <w:shd w:val="clear" w:color="auto" w:fill="DBE2EF"/>
          </w:tcPr>
          <w:p w14:paraId="4E9F174E" w14:textId="52E269C2" w:rsidR="009717A0" w:rsidRPr="000B4CBF" w:rsidRDefault="000B56B2" w:rsidP="0094405C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7</w:t>
            </w:r>
            <w:r w:rsidR="009717A0" w:rsidRPr="000B4CBF">
              <w:rPr>
                <w:rFonts w:ascii="EffraLight" w:hAnsi="EffraLight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DBE2EF"/>
          </w:tcPr>
          <w:p w14:paraId="484DEAA5" w14:textId="4424E97F" w:rsidR="00627951" w:rsidRPr="000B4CBF" w:rsidRDefault="00945EA2" w:rsidP="00440B51">
            <w:pPr>
              <w:jc w:val="both"/>
              <w:rPr>
                <w:rFonts w:ascii="EffraLight" w:hAnsi="EffraLight"/>
                <w:iCs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Do you agree with the proposal to focus Q14 and Q27 on explanations of progress, in order to remove the potential for double scoring within the assessment? </w:t>
            </w:r>
          </w:p>
        </w:tc>
      </w:tr>
      <w:tr w:rsidR="009717A0" w:rsidRPr="000B4CBF" w14:paraId="5724AD30" w14:textId="77777777" w:rsidTr="000422A1">
        <w:trPr>
          <w:trHeight w:val="1772"/>
        </w:trPr>
        <w:tc>
          <w:tcPr>
            <w:tcW w:w="0" w:type="auto"/>
            <w:gridSpan w:val="2"/>
          </w:tcPr>
          <w:p w14:paraId="76478D12" w14:textId="77777777" w:rsidR="009717A0" w:rsidRPr="000B4CBF" w:rsidRDefault="009717A0" w:rsidP="0094405C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2719FA96" w14:textId="77777777" w:rsidR="009717A0" w:rsidRPr="000B4CBF" w:rsidRDefault="009717A0" w:rsidP="0094405C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0B97BC6F" w14:textId="31FBE200" w:rsidR="009717A0" w:rsidRPr="000B4CBF" w:rsidRDefault="009717A0" w:rsidP="0094405C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bookmarkEnd w:id="1"/>
      <w:tr w:rsidR="0040006A" w:rsidRPr="000B4CBF" w14:paraId="429FD525" w14:textId="77777777" w:rsidTr="00B72B98">
        <w:tc>
          <w:tcPr>
            <w:tcW w:w="0" w:type="auto"/>
            <w:shd w:val="clear" w:color="auto" w:fill="DBE2EF"/>
          </w:tcPr>
          <w:p w14:paraId="22288115" w14:textId="6D0246CC" w:rsidR="0040006A" w:rsidRPr="000B4CBF" w:rsidRDefault="0040006A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8.</w:t>
            </w:r>
          </w:p>
        </w:tc>
        <w:tc>
          <w:tcPr>
            <w:tcW w:w="0" w:type="auto"/>
            <w:shd w:val="clear" w:color="auto" w:fill="DBE2EF"/>
          </w:tcPr>
          <w:p w14:paraId="06ECB9C8" w14:textId="77777777" w:rsidR="0040006A" w:rsidRPr="000B4CBF" w:rsidRDefault="0040006A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Are there any other changes or amendments to the Benchmark assessment criteria you would like to propose?</w:t>
            </w:r>
          </w:p>
        </w:tc>
      </w:tr>
      <w:tr w:rsidR="0040006A" w:rsidRPr="000B4CBF" w14:paraId="40BB0F80" w14:textId="77777777" w:rsidTr="00D041EF">
        <w:tc>
          <w:tcPr>
            <w:tcW w:w="0" w:type="auto"/>
            <w:gridSpan w:val="2"/>
          </w:tcPr>
          <w:p w14:paraId="08C0BBB8" w14:textId="77777777" w:rsidR="0040006A" w:rsidRPr="000B4CBF" w:rsidRDefault="0040006A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64EE3C10" w14:textId="77777777" w:rsidR="0040006A" w:rsidRPr="000B4CBF" w:rsidRDefault="0040006A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228310D3" w14:textId="77777777" w:rsidR="0040006A" w:rsidRPr="000B4CBF" w:rsidRDefault="0040006A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19292E6B" w14:textId="77777777" w:rsidR="0040006A" w:rsidRPr="000B4CBF" w:rsidRDefault="0040006A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5BE68873" w14:textId="77777777" w:rsidR="0040006A" w:rsidRPr="000B4CBF" w:rsidRDefault="0040006A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360D8BDB" w14:textId="77777777" w:rsidR="0040006A" w:rsidRPr="000B4CBF" w:rsidRDefault="0040006A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</w:tbl>
    <w:p w14:paraId="05ECEFFC" w14:textId="20733240" w:rsidR="00CA3117" w:rsidRPr="000B4CBF" w:rsidRDefault="00CA3117" w:rsidP="00CA3117">
      <w:pPr>
        <w:rPr>
          <w:rFonts w:ascii="EffraLight" w:hAnsi="EffraLight"/>
          <w:sz w:val="22"/>
          <w:szCs w:val="22"/>
          <w:lang w:val="en-GB"/>
        </w:rPr>
      </w:pPr>
    </w:p>
    <w:p w14:paraId="1DFD66D2" w14:textId="22653DB9" w:rsidR="00E014BB" w:rsidRDefault="00E014BB" w:rsidP="001551B4">
      <w:pPr>
        <w:spacing w:before="240" w:after="160" w:line="259" w:lineRule="auto"/>
        <w:ind w:right="662"/>
        <w:rPr>
          <w:rFonts w:ascii="EffraLight" w:eastAsia="Effra Light" w:hAnsi="EffraLight" w:cs="Effra Light"/>
          <w:color w:val="417C9D"/>
          <w:sz w:val="32"/>
          <w:szCs w:val="32"/>
          <w:lang w:val="en-GB" w:eastAsia="en-GB" w:bidi="en-GB"/>
        </w:rPr>
      </w:pPr>
      <w:bookmarkStart w:id="2" w:name="_Hlk69902843"/>
      <w:r w:rsidRPr="001551B4">
        <w:rPr>
          <w:rFonts w:ascii="EffraLight" w:eastAsia="Effra Light" w:hAnsi="EffraLight" w:cs="Effra Light"/>
          <w:color w:val="417C9D"/>
          <w:sz w:val="32"/>
          <w:szCs w:val="32"/>
          <w:lang w:val="en-GB" w:eastAsia="en-GB" w:bidi="en-GB"/>
        </w:rPr>
        <w:lastRenderedPageBreak/>
        <w:t>Feedback on the Future Evolution of the Benchmark</w:t>
      </w:r>
      <w:bookmarkEnd w:id="2"/>
    </w:p>
    <w:p w14:paraId="20FD9DDB" w14:textId="4202C6D7" w:rsidR="00292E81" w:rsidRDefault="00292E81" w:rsidP="00292E81">
      <w:pPr>
        <w:spacing w:before="120" w:line="259" w:lineRule="auto"/>
        <w:ind w:right="663"/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</w:pPr>
      <w:r w:rsidRPr="00292E81">
        <w:rPr>
          <w:rFonts w:ascii="EffraLight" w:eastAsia="Effra Light" w:hAnsi="EffraLight" w:cs="Effra Light"/>
          <w:b/>
          <w:bCs/>
          <w:color w:val="231F20"/>
          <w:sz w:val="22"/>
          <w:szCs w:val="22"/>
          <w:lang w:val="en-US" w:eastAsia="en-GB" w:bidi="en-GB"/>
        </w:rPr>
        <w:t xml:space="preserve">Please note: </w:t>
      </w:r>
      <w:r w:rsidRPr="00292E81">
        <w:rPr>
          <w:rFonts w:ascii="EffraLight" w:eastAsia="Effra Light" w:hAnsi="EffraLight" w:cs="Effra Light"/>
          <w:color w:val="231F20"/>
          <w:sz w:val="22"/>
          <w:szCs w:val="22"/>
          <w:lang w:val="en-US" w:eastAsia="en-GB" w:bidi="en-GB"/>
        </w:rPr>
        <w:t>It is not necessary to respond to all questions; select those that are relevant</w:t>
      </w:r>
      <w:r w:rsidRPr="00292E81"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  <w:t>.</w:t>
      </w:r>
    </w:p>
    <w:p w14:paraId="7F92F6E0" w14:textId="77777777" w:rsidR="00292E81" w:rsidRPr="00292E81" w:rsidRDefault="00292E81" w:rsidP="00292E81">
      <w:pPr>
        <w:spacing w:line="259" w:lineRule="auto"/>
        <w:ind w:right="663"/>
        <w:rPr>
          <w:rFonts w:ascii="EffraLight" w:eastAsia="Effra Light" w:hAnsi="EffraLight" w:cs="Effra Light"/>
          <w:color w:val="231F20"/>
          <w:sz w:val="22"/>
          <w:szCs w:val="22"/>
          <w:lang w:val="en-GB" w:eastAsia="en-GB" w:bidi="en-GB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"/>
        <w:gridCol w:w="9701"/>
      </w:tblGrid>
      <w:tr w:rsidR="00485857" w:rsidRPr="000B4CBF" w14:paraId="77D30094" w14:textId="77777777" w:rsidTr="004012C6">
        <w:tc>
          <w:tcPr>
            <w:tcW w:w="0" w:type="auto"/>
            <w:shd w:val="clear" w:color="auto" w:fill="DBE2EF"/>
          </w:tcPr>
          <w:p w14:paraId="6E992F05" w14:textId="48AC260C" w:rsidR="00485857" w:rsidRPr="000B4CBF" w:rsidRDefault="005405BD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9</w:t>
            </w:r>
            <w:r w:rsidR="00485857" w:rsidRPr="000B4CBF">
              <w:rPr>
                <w:rFonts w:ascii="EffraLight" w:hAnsi="EffraLight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DBE2EF"/>
          </w:tcPr>
          <w:p w14:paraId="05ADCE61" w14:textId="77777777" w:rsidR="00485857" w:rsidRPr="000B4CBF" w:rsidRDefault="00485857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Do you agree with the proposal to exclude from Q20 (reporting on close confinement) and Q22 (reporting on routine mutilations) the species-specific issues covered by the Impact questions Q28-34 and to remove Q23 and Q25 from the assessment, in order to avoid the potential for double-scoring within the assessment?</w:t>
            </w:r>
          </w:p>
        </w:tc>
      </w:tr>
      <w:tr w:rsidR="00485857" w:rsidRPr="000B4CBF" w14:paraId="76857FAC" w14:textId="77777777" w:rsidTr="00A80665">
        <w:trPr>
          <w:trHeight w:val="1688"/>
        </w:trPr>
        <w:tc>
          <w:tcPr>
            <w:tcW w:w="0" w:type="auto"/>
            <w:gridSpan w:val="2"/>
          </w:tcPr>
          <w:p w14:paraId="74CA2772" w14:textId="77777777" w:rsidR="00485857" w:rsidRPr="000B4CBF" w:rsidRDefault="00485857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0A584005" w14:textId="77777777" w:rsidR="00485857" w:rsidRPr="000B4CBF" w:rsidRDefault="00485857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769CC02D" w14:textId="77777777" w:rsidR="00485857" w:rsidRPr="000B4CBF" w:rsidRDefault="00485857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</w:tc>
      </w:tr>
      <w:tr w:rsidR="00485857" w:rsidRPr="000B4CBF" w14:paraId="41A9E383" w14:textId="77777777" w:rsidTr="004012C6">
        <w:tc>
          <w:tcPr>
            <w:tcW w:w="0" w:type="auto"/>
            <w:shd w:val="clear" w:color="auto" w:fill="DBE2EF"/>
          </w:tcPr>
          <w:p w14:paraId="7A7FD71A" w14:textId="7B32CF44" w:rsidR="00485857" w:rsidRPr="000B4CBF" w:rsidRDefault="005405BD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10</w:t>
            </w:r>
            <w:r w:rsidR="00485857" w:rsidRPr="000B4CBF">
              <w:rPr>
                <w:rFonts w:ascii="EffraLight" w:hAnsi="EffraLight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DBE2EF"/>
          </w:tcPr>
          <w:p w14:paraId="69E6431F" w14:textId="0C738ED8" w:rsidR="00485857" w:rsidRPr="000B4CBF" w:rsidRDefault="00485857" w:rsidP="004012C6">
            <w:pPr>
              <w:pStyle w:val="paragraph"/>
              <w:spacing w:before="0" w:beforeAutospacing="0" w:after="0" w:afterAutospacing="0"/>
              <w:textAlignment w:val="baseline"/>
              <w:rPr>
                <w:rFonts w:ascii="EffraLight" w:hAnsi="EffraLight"/>
                <w:sz w:val="22"/>
                <w:szCs w:val="22"/>
              </w:rPr>
            </w:pPr>
            <w:r w:rsidRPr="000B4CBF">
              <w:rPr>
                <w:rFonts w:ascii="EffraLight" w:hAnsi="EffraLight"/>
                <w:sz w:val="22"/>
                <w:szCs w:val="22"/>
                <w:lang w:eastAsia="sv-SE"/>
              </w:rPr>
              <w:t>Are there any initial comments you would like to make regarding the proposal to introduce a question (or questions) on responsible corporate lobbying activities?  </w:t>
            </w:r>
          </w:p>
        </w:tc>
      </w:tr>
      <w:tr w:rsidR="00485857" w:rsidRPr="000B4CBF" w14:paraId="73D726F9" w14:textId="77777777" w:rsidTr="00A80665">
        <w:trPr>
          <w:trHeight w:val="1766"/>
        </w:trPr>
        <w:tc>
          <w:tcPr>
            <w:tcW w:w="0" w:type="auto"/>
            <w:gridSpan w:val="2"/>
          </w:tcPr>
          <w:p w14:paraId="2D89FDF8" w14:textId="77777777" w:rsidR="00485857" w:rsidRPr="000B4CBF" w:rsidRDefault="00485857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21E0E3B8" w14:textId="77777777" w:rsidR="00485857" w:rsidRPr="000B4CBF" w:rsidRDefault="00485857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  <w:p w14:paraId="4B8CCE67" w14:textId="77777777" w:rsidR="00485857" w:rsidRPr="000B4CBF" w:rsidRDefault="00485857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sz w:val="22"/>
                <w:szCs w:val="22"/>
                <w:highlight w:val="yellow"/>
                <w:lang w:val="en-GB"/>
              </w:rPr>
            </w:pPr>
          </w:p>
        </w:tc>
      </w:tr>
      <w:tr w:rsidR="00485857" w:rsidRPr="000B4CBF" w14:paraId="58E98CA5" w14:textId="77777777" w:rsidTr="004012C6">
        <w:tc>
          <w:tcPr>
            <w:tcW w:w="0" w:type="auto"/>
            <w:shd w:val="clear" w:color="auto" w:fill="DBE2EF"/>
          </w:tcPr>
          <w:p w14:paraId="1FFF0B55" w14:textId="13EC1C2A" w:rsidR="00485857" w:rsidRPr="000B4CBF" w:rsidRDefault="00EA6F80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1</w:t>
            </w:r>
            <w:r w:rsidR="005405BD" w:rsidRPr="000B4CBF">
              <w:rPr>
                <w:rFonts w:ascii="EffraLight" w:hAnsi="EffraLight"/>
                <w:sz w:val="22"/>
                <w:szCs w:val="22"/>
                <w:lang w:val="en-GB"/>
              </w:rPr>
              <w:t>1</w:t>
            </w:r>
            <w:r w:rsidR="00485857" w:rsidRPr="000B4CBF">
              <w:rPr>
                <w:rFonts w:ascii="EffraLight" w:hAnsi="EffraLight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shd w:val="clear" w:color="auto" w:fill="DBE2EF"/>
          </w:tcPr>
          <w:p w14:paraId="16626C83" w14:textId="77777777" w:rsidR="00485857" w:rsidRPr="000B4CBF" w:rsidRDefault="00485857" w:rsidP="00F74E81">
            <w:pPr>
              <w:pStyle w:val="paragraph"/>
              <w:spacing w:before="0" w:beforeAutospacing="0" w:after="0" w:afterAutospacing="0"/>
              <w:textAlignment w:val="baseline"/>
              <w:rPr>
                <w:rFonts w:ascii="EffraLight" w:hAnsi="EffraLight"/>
                <w:sz w:val="22"/>
                <w:szCs w:val="22"/>
                <w:highlight w:val="yellow"/>
              </w:rPr>
            </w:pPr>
            <w:r w:rsidRPr="000B4CBF">
              <w:rPr>
                <w:rFonts w:ascii="EffraLight" w:hAnsi="EffraLight"/>
                <w:sz w:val="22"/>
                <w:szCs w:val="22"/>
                <w:lang w:eastAsia="sv-SE"/>
              </w:rPr>
              <w:t>Would your company be interested in participating in working group discussions on this proposal over the coming year?</w:t>
            </w:r>
          </w:p>
        </w:tc>
      </w:tr>
      <w:tr w:rsidR="00485857" w:rsidRPr="000B4CBF" w14:paraId="2C8CB9DF" w14:textId="77777777" w:rsidTr="00A80665">
        <w:trPr>
          <w:trHeight w:val="1759"/>
        </w:trPr>
        <w:tc>
          <w:tcPr>
            <w:tcW w:w="0" w:type="auto"/>
            <w:gridSpan w:val="2"/>
          </w:tcPr>
          <w:p w14:paraId="12C5727B" w14:textId="77777777" w:rsidR="00485857" w:rsidRPr="000B4CBF" w:rsidRDefault="00485857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3BC598AC" w14:textId="77777777" w:rsidR="00485857" w:rsidRPr="000B4CBF" w:rsidRDefault="00485857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267EDCF9" w14:textId="77777777" w:rsidR="00485857" w:rsidRPr="000B4CBF" w:rsidRDefault="00485857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6BEFF1CE" w14:textId="77777777" w:rsidR="00485857" w:rsidRPr="000B4CBF" w:rsidRDefault="00485857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6F1C5243" w14:textId="77777777" w:rsidR="00485857" w:rsidRPr="000B4CBF" w:rsidRDefault="00485857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  <w:tr w:rsidR="00485857" w:rsidRPr="000B4CBF" w14:paraId="5DA83089" w14:textId="77777777" w:rsidTr="004012C6">
        <w:tc>
          <w:tcPr>
            <w:tcW w:w="0" w:type="auto"/>
            <w:shd w:val="clear" w:color="auto" w:fill="DBE2EF"/>
          </w:tcPr>
          <w:p w14:paraId="440E7080" w14:textId="77777777" w:rsidR="00485857" w:rsidRPr="000B4CBF" w:rsidRDefault="00485857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12.</w:t>
            </w:r>
          </w:p>
        </w:tc>
        <w:tc>
          <w:tcPr>
            <w:tcW w:w="0" w:type="auto"/>
            <w:shd w:val="clear" w:color="auto" w:fill="DBE2EF"/>
          </w:tcPr>
          <w:p w14:paraId="78FEAFB8" w14:textId="77777777" w:rsidR="00485857" w:rsidRPr="000B4CBF" w:rsidRDefault="00485857" w:rsidP="00F74E81">
            <w:pPr>
              <w:spacing w:before="100" w:beforeAutospacing="1" w:after="100" w:afterAutospacing="1"/>
              <w:jc w:val="both"/>
              <w:rPr>
                <w:rFonts w:ascii="EffraLight" w:hAnsi="EffraLight"/>
                <w:i/>
                <w:sz w:val="22"/>
                <w:szCs w:val="22"/>
                <w:lang w:val="en-GB"/>
              </w:rPr>
            </w:pPr>
            <w:r w:rsidRPr="000B4CBF">
              <w:rPr>
                <w:rFonts w:ascii="EffraLight" w:hAnsi="EffraLight"/>
                <w:sz w:val="22"/>
                <w:szCs w:val="22"/>
                <w:lang w:val="en-GB"/>
              </w:rPr>
              <w:t>Do you have any wider reflections on how the Benchmark might be developed over time?</w:t>
            </w:r>
          </w:p>
        </w:tc>
      </w:tr>
      <w:tr w:rsidR="00485857" w:rsidRPr="000B4CBF" w14:paraId="1CDD8340" w14:textId="77777777" w:rsidTr="00A80665">
        <w:trPr>
          <w:trHeight w:val="1763"/>
        </w:trPr>
        <w:tc>
          <w:tcPr>
            <w:tcW w:w="0" w:type="auto"/>
            <w:gridSpan w:val="2"/>
          </w:tcPr>
          <w:p w14:paraId="185ADA01" w14:textId="77777777" w:rsidR="00485857" w:rsidRPr="000B4CBF" w:rsidRDefault="00485857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706A10DB" w14:textId="77777777" w:rsidR="00485857" w:rsidRPr="000B4CBF" w:rsidRDefault="00485857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3015A01D" w14:textId="77777777" w:rsidR="00485857" w:rsidRPr="000B4CBF" w:rsidRDefault="00485857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  <w:p w14:paraId="144B03CD" w14:textId="77777777" w:rsidR="00485857" w:rsidRPr="000B4CBF" w:rsidRDefault="00485857" w:rsidP="00F74E81">
            <w:pPr>
              <w:rPr>
                <w:rFonts w:ascii="EffraLight" w:hAnsi="EffraLight"/>
                <w:sz w:val="22"/>
                <w:szCs w:val="22"/>
                <w:lang w:val="en-GB"/>
              </w:rPr>
            </w:pPr>
          </w:p>
        </w:tc>
      </w:tr>
    </w:tbl>
    <w:p w14:paraId="5F3F9193" w14:textId="77777777" w:rsidR="00493CF9" w:rsidRPr="000B4CBF" w:rsidRDefault="00493CF9" w:rsidP="00CA3117">
      <w:pPr>
        <w:rPr>
          <w:rFonts w:ascii="EffraLight" w:hAnsi="EffraLight"/>
          <w:sz w:val="22"/>
          <w:szCs w:val="22"/>
          <w:lang w:val="en-GB"/>
        </w:rPr>
      </w:pPr>
    </w:p>
    <w:p w14:paraId="0ACA2A70" w14:textId="32A899FC" w:rsidR="002C35AF" w:rsidRPr="000B4CBF" w:rsidRDefault="0062564B" w:rsidP="00CA3117">
      <w:pPr>
        <w:rPr>
          <w:rFonts w:ascii="EffraLight" w:hAnsi="EffraLight"/>
          <w:sz w:val="22"/>
          <w:szCs w:val="22"/>
          <w:lang w:val="en-GB"/>
        </w:rPr>
      </w:pPr>
      <w:r w:rsidRPr="000B4CBF">
        <w:rPr>
          <w:rFonts w:ascii="EffraLight" w:hAnsi="EffraLight"/>
          <w:sz w:val="22"/>
          <w:szCs w:val="22"/>
          <w:lang w:val="en-GB"/>
        </w:rPr>
        <w:t>Thank you for taking the time to respond. Please send your comments to</w:t>
      </w:r>
      <w:r w:rsidR="00DA6203" w:rsidRPr="000B4CBF">
        <w:rPr>
          <w:rFonts w:ascii="EffraLight" w:hAnsi="EffraLight"/>
          <w:sz w:val="22"/>
          <w:szCs w:val="22"/>
          <w:lang w:val="en-GB"/>
        </w:rPr>
        <w:t xml:space="preserve"> </w:t>
      </w:r>
      <w:r w:rsidRPr="000B4CBF">
        <w:rPr>
          <w:rFonts w:ascii="EffraLight" w:hAnsi="EffraLight"/>
          <w:sz w:val="22"/>
          <w:szCs w:val="22"/>
          <w:lang w:val="en-GB"/>
        </w:rPr>
        <w:t xml:space="preserve">the BBFAW Senior Programme Manager, </w:t>
      </w:r>
      <w:r w:rsidR="00971788" w:rsidRPr="000B4CBF">
        <w:rPr>
          <w:rFonts w:ascii="EffraLight" w:hAnsi="EffraLight"/>
          <w:sz w:val="22"/>
          <w:szCs w:val="22"/>
          <w:lang w:val="en-GB"/>
        </w:rPr>
        <w:t>Basia Romanowicz</w:t>
      </w:r>
      <w:r w:rsidRPr="000B4CBF">
        <w:rPr>
          <w:rFonts w:ascii="EffraLight" w:hAnsi="EffraLight"/>
          <w:sz w:val="22"/>
          <w:szCs w:val="22"/>
          <w:lang w:val="en-GB"/>
        </w:rPr>
        <w:t xml:space="preserve">, </w:t>
      </w:r>
      <w:hyperlink r:id="rId10" w:history="1">
        <w:r w:rsidRPr="000B4CBF">
          <w:rPr>
            <w:rStyle w:val="Hyperlink"/>
            <w:rFonts w:ascii="EffraLight" w:hAnsi="EffraLight"/>
            <w:sz w:val="22"/>
            <w:szCs w:val="22"/>
            <w:lang w:val="en-GB"/>
          </w:rPr>
          <w:t>secretariat@bbfaw.com</w:t>
        </w:r>
      </w:hyperlink>
    </w:p>
    <w:sectPr w:rsidR="002C35AF" w:rsidRPr="000B4CBF" w:rsidSect="000422A1">
      <w:headerReference w:type="default" r:id="rId11"/>
      <w:footerReference w:type="default" r:id="rId12"/>
      <w:pgSz w:w="11900" w:h="16840"/>
      <w:pgMar w:top="2552" w:right="84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5071" w14:textId="77777777" w:rsidR="0077574B" w:rsidRDefault="0077574B" w:rsidP="002C35AF">
      <w:r>
        <w:separator/>
      </w:r>
    </w:p>
  </w:endnote>
  <w:endnote w:type="continuationSeparator" w:id="0">
    <w:p w14:paraId="7234A119" w14:textId="77777777" w:rsidR="0077574B" w:rsidRDefault="0077574B" w:rsidP="002C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Eff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ffra Light">
    <w:altName w:val="Cambri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DFB6" w14:textId="21DE0B1E" w:rsidR="00493CF9" w:rsidRPr="000422A1" w:rsidRDefault="00493CF9" w:rsidP="00D46CC9">
    <w:pPr>
      <w:pStyle w:val="Footer"/>
      <w:jc w:val="center"/>
      <w:rPr>
        <w:rFonts w:ascii="EffraLight" w:hAnsi="EffraLight"/>
        <w:color w:val="731E61"/>
        <w:lang w:val="en-GB"/>
      </w:rPr>
    </w:pPr>
    <w:r w:rsidRPr="000422A1">
      <w:rPr>
        <w:rFonts w:ascii="EffraLight" w:hAnsi="EffraLight"/>
        <w:color w:val="731E61"/>
        <w:lang w:val="en-GB"/>
      </w:rPr>
      <w:t>PRIVATE AND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1EFE" w14:textId="77777777" w:rsidR="0077574B" w:rsidRDefault="0077574B" w:rsidP="002C35AF">
      <w:r>
        <w:separator/>
      </w:r>
    </w:p>
  </w:footnote>
  <w:footnote w:type="continuationSeparator" w:id="0">
    <w:p w14:paraId="4CF4A567" w14:textId="77777777" w:rsidR="0077574B" w:rsidRDefault="0077574B" w:rsidP="002C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3882" w14:textId="77777777" w:rsidR="002C35AF" w:rsidRDefault="002C35AF" w:rsidP="002C35AF">
    <w:pPr>
      <w:pStyle w:val="Header"/>
      <w:tabs>
        <w:tab w:val="clear" w:pos="4536"/>
        <w:tab w:val="clear" w:pos="9072"/>
        <w:tab w:val="left" w:pos="6458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B0677D8" wp14:editId="651A2B9C">
          <wp:simplePos x="0" y="0"/>
          <wp:positionH relativeFrom="page">
            <wp:posOffset>5099636</wp:posOffset>
          </wp:positionH>
          <wp:positionV relativeFrom="page">
            <wp:posOffset>125730</wp:posOffset>
          </wp:positionV>
          <wp:extent cx="2285274" cy="1237673"/>
          <wp:effectExtent l="0" t="0" r="1270" b="635"/>
          <wp:wrapNone/>
          <wp:docPr id="17" name="Picture 17" descr="document_header-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ument_header-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274" cy="1237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58C6"/>
    <w:multiLevelType w:val="multilevel"/>
    <w:tmpl w:val="B976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4C86BB0"/>
    <w:multiLevelType w:val="multilevel"/>
    <w:tmpl w:val="3940B5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34982"/>
    <w:multiLevelType w:val="multilevel"/>
    <w:tmpl w:val="886C22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830E0"/>
    <w:multiLevelType w:val="multilevel"/>
    <w:tmpl w:val="71C65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17"/>
    <w:rsid w:val="000422A1"/>
    <w:rsid w:val="000B4CBF"/>
    <w:rsid w:val="000B56B2"/>
    <w:rsid w:val="000B573B"/>
    <w:rsid w:val="000C7D87"/>
    <w:rsid w:val="000E2E13"/>
    <w:rsid w:val="001551B4"/>
    <w:rsid w:val="001F06CF"/>
    <w:rsid w:val="00233A43"/>
    <w:rsid w:val="00247759"/>
    <w:rsid w:val="00292E81"/>
    <w:rsid w:val="002C35AF"/>
    <w:rsid w:val="002C5209"/>
    <w:rsid w:val="002D6745"/>
    <w:rsid w:val="00327990"/>
    <w:rsid w:val="0039207C"/>
    <w:rsid w:val="003A0D61"/>
    <w:rsid w:val="003B1CB4"/>
    <w:rsid w:val="003D1EE1"/>
    <w:rsid w:val="003D40A8"/>
    <w:rsid w:val="003E4683"/>
    <w:rsid w:val="0040006A"/>
    <w:rsid w:val="004012C6"/>
    <w:rsid w:val="00440B51"/>
    <w:rsid w:val="00470DE2"/>
    <w:rsid w:val="00485857"/>
    <w:rsid w:val="00493CF9"/>
    <w:rsid w:val="004B1474"/>
    <w:rsid w:val="004C5856"/>
    <w:rsid w:val="00516DC7"/>
    <w:rsid w:val="0052715F"/>
    <w:rsid w:val="005405BD"/>
    <w:rsid w:val="005F2290"/>
    <w:rsid w:val="006028BD"/>
    <w:rsid w:val="0062564B"/>
    <w:rsid w:val="00627951"/>
    <w:rsid w:val="006E5114"/>
    <w:rsid w:val="00743E6B"/>
    <w:rsid w:val="0077574B"/>
    <w:rsid w:val="007D2E42"/>
    <w:rsid w:val="00865DB2"/>
    <w:rsid w:val="008768AC"/>
    <w:rsid w:val="00880F1C"/>
    <w:rsid w:val="008A6126"/>
    <w:rsid w:val="008A6FEC"/>
    <w:rsid w:val="00945EA2"/>
    <w:rsid w:val="00951902"/>
    <w:rsid w:val="00956271"/>
    <w:rsid w:val="00971788"/>
    <w:rsid w:val="009717A0"/>
    <w:rsid w:val="00A27721"/>
    <w:rsid w:val="00A80665"/>
    <w:rsid w:val="00A86FFF"/>
    <w:rsid w:val="00B72B98"/>
    <w:rsid w:val="00BA42DB"/>
    <w:rsid w:val="00C12810"/>
    <w:rsid w:val="00C46625"/>
    <w:rsid w:val="00C917DA"/>
    <w:rsid w:val="00C95F94"/>
    <w:rsid w:val="00CA3117"/>
    <w:rsid w:val="00CE0FC3"/>
    <w:rsid w:val="00CF5147"/>
    <w:rsid w:val="00D041EF"/>
    <w:rsid w:val="00D10361"/>
    <w:rsid w:val="00D333D0"/>
    <w:rsid w:val="00D46CC9"/>
    <w:rsid w:val="00D614FA"/>
    <w:rsid w:val="00D83BBC"/>
    <w:rsid w:val="00D93F74"/>
    <w:rsid w:val="00DA6203"/>
    <w:rsid w:val="00DC5069"/>
    <w:rsid w:val="00E014BB"/>
    <w:rsid w:val="00E35739"/>
    <w:rsid w:val="00E44FF3"/>
    <w:rsid w:val="00EA6E08"/>
    <w:rsid w:val="00EA6F80"/>
    <w:rsid w:val="00EA7360"/>
    <w:rsid w:val="00EB0BE3"/>
    <w:rsid w:val="00F37003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400279"/>
  <w15:chartTrackingRefBased/>
  <w15:docId w15:val="{6CD9251D-2F68-3145-A6EC-9FE945A8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17"/>
    <w:rPr>
      <w:rFonts w:ascii="Times New Roman" w:eastAsia="Times New Roma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1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3117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CA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5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5AF"/>
    <w:rPr>
      <w:rFonts w:ascii="Times New Roman" w:eastAsia="Times New Roman" w:hAnsi="Times New Roman" w:cs="Times New Roman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2C35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AF"/>
    <w:rPr>
      <w:rFonts w:ascii="Times New Roman" w:eastAsia="Times New Roman" w:hAnsi="Times New Roman" w:cs="Times New Roman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9"/>
    <w:rPr>
      <w:rFonts w:ascii="Times New Roman" w:eastAsia="Times New Roman" w:hAnsi="Times New Roman" w:cs="Times New Roman"/>
      <w:sz w:val="18"/>
      <w:szCs w:val="18"/>
      <w:lang w:eastAsia="sv-SE"/>
    </w:rPr>
  </w:style>
  <w:style w:type="character" w:styleId="Hyperlink">
    <w:name w:val="Hyperlink"/>
    <w:basedOn w:val="DefaultParagraphFont"/>
    <w:uiPriority w:val="99"/>
    <w:unhideWhenUsed/>
    <w:rsid w:val="00876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8A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5EA2"/>
  </w:style>
  <w:style w:type="character" w:customStyle="1" w:styleId="eop">
    <w:name w:val="eop"/>
    <w:basedOn w:val="DefaultParagraphFont"/>
    <w:rsid w:val="00945EA2"/>
  </w:style>
  <w:style w:type="paragraph" w:customStyle="1" w:styleId="paragraph">
    <w:name w:val="paragraph"/>
    <w:basedOn w:val="Normal"/>
    <w:rsid w:val="0097178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cretariat@bbfaw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16FC1A6F1C04D88D9776C1171AA4A" ma:contentTypeVersion="12" ma:contentTypeDescription="Create a new document." ma:contentTypeScope="" ma:versionID="ec6c332bff845e5f3052db3e6bdc77b0">
  <xsd:schema xmlns:xsd="http://www.w3.org/2001/XMLSchema" xmlns:xs="http://www.w3.org/2001/XMLSchema" xmlns:p="http://schemas.microsoft.com/office/2006/metadata/properties" xmlns:ns2="1dabcc30-057d-4c09-ae2a-3e1cbe8c39a5" xmlns:ns3="03f159ae-d659-49b3-9573-465c7b5ef847" targetNamespace="http://schemas.microsoft.com/office/2006/metadata/properties" ma:root="true" ma:fieldsID="288196da8517581d2bc75b86fb56910d" ns2:_="" ns3:_="">
    <xsd:import namespace="1dabcc30-057d-4c09-ae2a-3e1cbe8c39a5"/>
    <xsd:import namespace="03f159ae-d659-49b3-9573-465c7b5e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cc30-057d-4c09-ae2a-3e1cbe8c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159ae-d659-49b3-9573-465c7b5ef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23B7C-00BE-4226-AB8D-6276DA056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bcc30-057d-4c09-ae2a-3e1cbe8c39a5"/>
    <ds:schemaRef ds:uri="03f159ae-d659-49b3-9573-465c7b5e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3C1DF-2C36-4FEC-B5B9-EDC5C5B67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B4367-9289-45D7-8C97-6AD6603414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Tjärnström</dc:creator>
  <cp:keywords/>
  <dc:description/>
  <cp:lastModifiedBy>Jon Day</cp:lastModifiedBy>
  <cp:revision>2</cp:revision>
  <dcterms:created xsi:type="dcterms:W3CDTF">2021-04-28T12:39:00Z</dcterms:created>
  <dcterms:modified xsi:type="dcterms:W3CDTF">2021-04-28T12:39:00Z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0x0101003E416FC1A6F1C04D88D9776C1171AA4A</vt:lpwstr>
  </property>
</Properties>
</file>